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4623.xml.htm"/>
      <w:bookmarkStart w:id="1" w:name="kswkform4_17870846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LUCIANO JUAN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LILLY CORPORATE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ELI LILLY &amp; Co</w:t>
              </w:r>
            </w:hyperlink>
            <w:r>
              <w:rPr/>
              <w:t xml:space="preserve"> [ </w:t>
            </w:r>
            <w:r>
              <w:rPr>
                <w:rFonts w:ascii="Times;serif" w:hAnsi="Times;serif"/>
                <w:color w:val="0000FF"/>
                <w:sz w:val="24"/>
                <w:shd w:fill="FFFFFF" w:val="clear"/>
              </w:rPr>
              <w:t>LLY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5"/>
        <w:gridCol w:w="907"/>
        <w:gridCol w:w="780"/>
        <w:gridCol w:w="602"/>
        <w:gridCol w:w="333"/>
        <w:gridCol w:w="1039"/>
        <w:gridCol w:w="407"/>
        <w:gridCol w:w="982"/>
        <w:gridCol w:w="1422"/>
        <w:gridCol w:w="943"/>
        <w:gridCol w:w="90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13.4527</w:t>
            </w:r>
            <w:r>
              <w:rPr>
                <w:rFonts w:ascii="Times;serif" w:hAnsi="Times;serif"/>
                <w:color w:val="008000"/>
                <w:position w:val="7"/>
                <w:sz w:val="16"/>
                <w:sz w:val="20"/>
                <w:shd w:fill="FFFFFF" w:val="clear"/>
              </w:rPr>
              <w:t>(1)</w:t>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1,183.16</w:t>
            </w:r>
          </w:p>
        </w:tc>
        <w:tc>
          <w:tcPr>
            <w:tcW w:w="14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16,918.0448</w:t>
            </w:r>
          </w:p>
        </w:tc>
        <w:tc>
          <w:tcPr>
            <w:tcW w:w="9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Groff for Juan R. Luciano, pursuant to authorization on file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5792" TargetMode="External"/><Relationship Id="rId5" Type="http://schemas.openxmlformats.org/officeDocument/2006/relationships/hyperlink" Target="http://www.sec.gov/cgi-bin/browse-edgar?action=getcompany&amp;CIK=00000594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617</Words>
  <Characters>3344</Characters>
  <CharactersWithSpaces>3894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